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7B37D" w14:textId="2546F6A7" w:rsidR="002826F9" w:rsidRPr="0089336F" w:rsidRDefault="002826F9" w:rsidP="00167E17">
      <w:pPr>
        <w:ind w:left="1440" w:firstLine="720"/>
        <w:rPr>
          <w:rFonts w:ascii="Times New Roman" w:hAnsi="Times New Roman" w:cs="Times New Roman"/>
        </w:rPr>
      </w:pPr>
      <w:r w:rsidRPr="0089336F">
        <w:rPr>
          <w:rFonts w:ascii="Times New Roman" w:hAnsi="Times New Roman" w:cs="Times New Roman"/>
          <w:noProof/>
        </w:rPr>
        <w:drawing>
          <wp:anchor distT="0" distB="0" distL="114300" distR="114300" simplePos="0" relativeHeight="251659264" behindDoc="1" locked="0" layoutInCell="1" allowOverlap="1" wp14:anchorId="4E12A449" wp14:editId="029F4F94">
            <wp:simplePos x="0" y="0"/>
            <wp:positionH relativeFrom="column">
              <wp:posOffset>-142240</wp:posOffset>
            </wp:positionH>
            <wp:positionV relativeFrom="paragraph">
              <wp:posOffset>-610235</wp:posOffset>
            </wp:positionV>
            <wp:extent cx="1387908" cy="1393098"/>
            <wp:effectExtent l="0" t="0" r="3175"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87908" cy="1393098"/>
                    </a:xfrm>
                    <a:prstGeom prst="rect">
                      <a:avLst/>
                    </a:prstGeom>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ma14="http://schemas.microsoft.com/office/mac/drawingml/2011/main"/>
                      </a:ext>
                    </a:extLst>
                  </pic:spPr>
                </pic:pic>
              </a:graphicData>
            </a:graphic>
          </wp:anchor>
        </w:drawing>
      </w:r>
      <w:r w:rsidRPr="0089336F">
        <w:rPr>
          <w:rFonts w:ascii="Times New Roman" w:hAnsi="Times New Roman" w:cs="Times New Roman"/>
        </w:rPr>
        <w:t>OFFICE OF SENATOR MARK C. MONTIGNY</w:t>
      </w:r>
    </w:p>
    <w:p w14:paraId="1DED94C3" w14:textId="77777777" w:rsidR="002826F9" w:rsidRPr="0089336F" w:rsidRDefault="002826F9" w:rsidP="002826F9">
      <w:pPr>
        <w:ind w:left="1440" w:firstLine="720"/>
        <w:rPr>
          <w:rFonts w:ascii="Times New Roman" w:hAnsi="Times New Roman" w:cs="Times New Roman"/>
        </w:rPr>
      </w:pPr>
      <w:r w:rsidRPr="0089336F">
        <w:rPr>
          <w:rFonts w:ascii="Times New Roman" w:hAnsi="Times New Roman" w:cs="Times New Roman"/>
        </w:rPr>
        <w:t>CHAIR, SENATE COMMITTEE ON STEERING &amp; POLICY</w:t>
      </w:r>
    </w:p>
    <w:p w14:paraId="0570965C" w14:textId="199DD6B9" w:rsidR="002826F9" w:rsidRDefault="002826F9" w:rsidP="002826F9">
      <w:pPr>
        <w:rPr>
          <w:b/>
          <w:bCs/>
          <w:sz w:val="32"/>
          <w:szCs w:val="32"/>
        </w:rPr>
      </w:pPr>
    </w:p>
    <w:p w14:paraId="57432F41" w14:textId="77777777" w:rsidR="009D3D43" w:rsidRDefault="009D3D43" w:rsidP="002826F9">
      <w:pPr>
        <w:rPr>
          <w:b/>
          <w:bCs/>
          <w:sz w:val="32"/>
          <w:szCs w:val="32"/>
        </w:rPr>
      </w:pPr>
    </w:p>
    <w:p w14:paraId="3356966A" w14:textId="3B566F64" w:rsidR="00882164" w:rsidRDefault="002826F9" w:rsidP="007715EF">
      <w:pPr>
        <w:jc w:val="center"/>
        <w:rPr>
          <w:rFonts w:ascii="Times New Roman" w:hAnsi="Times New Roman" w:cs="Times New Roman"/>
          <w:b/>
          <w:bCs/>
          <w:smallCaps/>
        </w:rPr>
      </w:pPr>
      <w:r w:rsidRPr="0089336F">
        <w:rPr>
          <w:rFonts w:ascii="Times New Roman" w:hAnsi="Times New Roman" w:cs="Times New Roman"/>
          <w:b/>
          <w:bCs/>
          <w:smallCaps/>
        </w:rPr>
        <w:t>Press Release</w:t>
      </w:r>
    </w:p>
    <w:p w14:paraId="7DFC208C" w14:textId="77777777" w:rsidR="0089336F" w:rsidRPr="0089336F" w:rsidRDefault="0089336F" w:rsidP="007715EF">
      <w:pPr>
        <w:jc w:val="center"/>
        <w:rPr>
          <w:rFonts w:ascii="Times New Roman" w:hAnsi="Times New Roman" w:cs="Times New Roman"/>
          <w:b/>
          <w:bCs/>
          <w:smallCaps/>
        </w:rPr>
      </w:pPr>
    </w:p>
    <w:p w14:paraId="7A6C7E9A" w14:textId="77777777" w:rsidR="009D3D43" w:rsidRPr="0089336F" w:rsidRDefault="009D3D43" w:rsidP="007715EF">
      <w:pPr>
        <w:jc w:val="center"/>
        <w:rPr>
          <w:rFonts w:ascii="Times New Roman" w:hAnsi="Times New Roman" w:cs="Times New Roman"/>
          <w:b/>
          <w:bCs/>
          <w:smallCaps/>
        </w:rPr>
      </w:pPr>
    </w:p>
    <w:p w14:paraId="2F84BFE5" w14:textId="0520F25B" w:rsidR="002826F9" w:rsidRPr="0089336F" w:rsidRDefault="002826F9" w:rsidP="002826F9">
      <w:pPr>
        <w:rPr>
          <w:rFonts w:ascii="Times New Roman" w:hAnsi="Times New Roman" w:cs="Times New Roman"/>
        </w:rPr>
      </w:pPr>
      <w:r w:rsidRPr="0089336F">
        <w:rPr>
          <w:rFonts w:ascii="Times New Roman" w:hAnsi="Times New Roman" w:cs="Times New Roman"/>
          <w:smallCaps/>
        </w:rPr>
        <w:t>For Immediate Release</w:t>
      </w:r>
      <w:r w:rsidRPr="0089336F">
        <w:rPr>
          <w:rFonts w:ascii="Times New Roman" w:hAnsi="Times New Roman" w:cs="Times New Roman"/>
        </w:rPr>
        <w:tab/>
      </w:r>
      <w:r w:rsidRPr="0089336F">
        <w:rPr>
          <w:rFonts w:ascii="Times New Roman" w:hAnsi="Times New Roman" w:cs="Times New Roman"/>
        </w:rPr>
        <w:tab/>
      </w:r>
      <w:r w:rsidRPr="0089336F">
        <w:rPr>
          <w:rFonts w:ascii="Times New Roman" w:hAnsi="Times New Roman" w:cs="Times New Roman"/>
        </w:rPr>
        <w:tab/>
      </w:r>
      <w:r w:rsidRPr="0089336F">
        <w:rPr>
          <w:rFonts w:ascii="Times New Roman" w:hAnsi="Times New Roman" w:cs="Times New Roman"/>
        </w:rPr>
        <w:tab/>
      </w:r>
      <w:r w:rsidRPr="0089336F">
        <w:rPr>
          <w:rFonts w:ascii="Times New Roman" w:hAnsi="Times New Roman" w:cs="Times New Roman"/>
        </w:rPr>
        <w:tab/>
      </w:r>
      <w:r w:rsidRPr="0089336F">
        <w:rPr>
          <w:rFonts w:ascii="Times New Roman" w:hAnsi="Times New Roman" w:cs="Times New Roman"/>
        </w:rPr>
        <w:tab/>
      </w:r>
      <w:r w:rsidRPr="0089336F">
        <w:rPr>
          <w:rFonts w:ascii="Times New Roman" w:hAnsi="Times New Roman" w:cs="Times New Roman"/>
        </w:rPr>
        <w:tab/>
      </w:r>
      <w:r w:rsidR="00946A36" w:rsidRPr="0089336F">
        <w:rPr>
          <w:rFonts w:ascii="Times New Roman" w:hAnsi="Times New Roman" w:cs="Times New Roman"/>
        </w:rPr>
        <w:tab/>
      </w:r>
      <w:r w:rsidRPr="0089336F">
        <w:rPr>
          <w:rFonts w:ascii="Times New Roman" w:hAnsi="Times New Roman" w:cs="Times New Roman"/>
        </w:rPr>
        <w:t>Contact</w:t>
      </w:r>
    </w:p>
    <w:p w14:paraId="12C27755" w14:textId="0952B233" w:rsidR="002826F9" w:rsidRPr="0089336F" w:rsidRDefault="00EC5E0F" w:rsidP="002826F9">
      <w:pPr>
        <w:rPr>
          <w:rFonts w:ascii="Times New Roman" w:hAnsi="Times New Roman" w:cs="Times New Roman"/>
        </w:rPr>
      </w:pPr>
      <w:r>
        <w:rPr>
          <w:rFonts w:ascii="Times New Roman" w:hAnsi="Times New Roman" w:cs="Times New Roman"/>
        </w:rPr>
        <w:t xml:space="preserve">April </w:t>
      </w:r>
      <w:r w:rsidR="005567A6">
        <w:rPr>
          <w:rFonts w:ascii="Times New Roman" w:hAnsi="Times New Roman" w:cs="Times New Roman"/>
        </w:rPr>
        <w:t>18</w:t>
      </w:r>
      <w:r>
        <w:rPr>
          <w:rFonts w:ascii="Times New Roman" w:hAnsi="Times New Roman" w:cs="Times New Roman"/>
        </w:rPr>
        <w:t xml:space="preserve">, </w:t>
      </w:r>
      <w:proofErr w:type="gramStart"/>
      <w:r>
        <w:rPr>
          <w:rFonts w:ascii="Times New Roman" w:hAnsi="Times New Roman" w:cs="Times New Roman"/>
        </w:rPr>
        <w:t>2024</w:t>
      </w:r>
      <w:proofErr w:type="gramEnd"/>
      <w:r w:rsidR="002826F9" w:rsidRPr="0089336F">
        <w:rPr>
          <w:rFonts w:ascii="Times New Roman" w:hAnsi="Times New Roman" w:cs="Times New Roman"/>
        </w:rPr>
        <w:tab/>
      </w:r>
      <w:r w:rsidR="002826F9" w:rsidRPr="0089336F">
        <w:rPr>
          <w:rFonts w:ascii="Times New Roman" w:hAnsi="Times New Roman" w:cs="Times New Roman"/>
        </w:rPr>
        <w:tab/>
      </w:r>
      <w:r w:rsidR="002826F9" w:rsidRPr="0089336F">
        <w:rPr>
          <w:rFonts w:ascii="Times New Roman" w:hAnsi="Times New Roman" w:cs="Times New Roman"/>
        </w:rPr>
        <w:tab/>
      </w:r>
      <w:r w:rsidR="002826F9" w:rsidRPr="0089336F">
        <w:rPr>
          <w:rFonts w:ascii="Times New Roman" w:hAnsi="Times New Roman" w:cs="Times New Roman"/>
        </w:rPr>
        <w:tab/>
      </w:r>
      <w:r w:rsidR="002826F9" w:rsidRPr="0089336F">
        <w:rPr>
          <w:rFonts w:ascii="Times New Roman" w:hAnsi="Times New Roman" w:cs="Times New Roman"/>
        </w:rPr>
        <w:tab/>
      </w:r>
      <w:r w:rsidR="002826F9" w:rsidRPr="0089336F">
        <w:rPr>
          <w:rFonts w:ascii="Times New Roman" w:hAnsi="Times New Roman" w:cs="Times New Roman"/>
        </w:rPr>
        <w:tab/>
      </w:r>
      <w:r w:rsidR="002826F9" w:rsidRPr="0089336F">
        <w:rPr>
          <w:rFonts w:ascii="Times New Roman" w:hAnsi="Times New Roman" w:cs="Times New Roman"/>
        </w:rPr>
        <w:tab/>
      </w:r>
      <w:r w:rsidR="002826F9" w:rsidRPr="0089336F">
        <w:rPr>
          <w:rFonts w:ascii="Times New Roman" w:hAnsi="Times New Roman" w:cs="Times New Roman"/>
        </w:rPr>
        <w:tab/>
      </w:r>
      <w:r w:rsidR="00946A36" w:rsidRPr="0089336F">
        <w:rPr>
          <w:rFonts w:ascii="Times New Roman" w:hAnsi="Times New Roman" w:cs="Times New Roman"/>
        </w:rPr>
        <w:tab/>
      </w:r>
      <w:r w:rsidR="0089336F">
        <w:rPr>
          <w:rFonts w:ascii="Times New Roman" w:hAnsi="Times New Roman" w:cs="Times New Roman"/>
        </w:rPr>
        <w:tab/>
      </w:r>
      <w:r w:rsidR="002826F9" w:rsidRPr="0089336F">
        <w:rPr>
          <w:rFonts w:ascii="Times New Roman" w:hAnsi="Times New Roman" w:cs="Times New Roman"/>
        </w:rPr>
        <w:t>Audra Riding</w:t>
      </w:r>
    </w:p>
    <w:p w14:paraId="03461246" w14:textId="62822734" w:rsidR="002826F9" w:rsidRPr="0089336F" w:rsidRDefault="002826F9" w:rsidP="00946A36">
      <w:pPr>
        <w:ind w:left="7200" w:firstLine="720"/>
        <w:rPr>
          <w:rFonts w:ascii="Times New Roman" w:hAnsi="Times New Roman" w:cs="Times New Roman"/>
        </w:rPr>
      </w:pPr>
      <w:r w:rsidRPr="0089336F">
        <w:rPr>
          <w:rFonts w:ascii="Times New Roman" w:hAnsi="Times New Roman" w:cs="Times New Roman"/>
        </w:rPr>
        <w:t>(617)722-1440</w:t>
      </w:r>
    </w:p>
    <w:p w14:paraId="6FA90D48" w14:textId="77777777" w:rsidR="0089336F" w:rsidRPr="005A7DA7" w:rsidRDefault="0089336F" w:rsidP="002826F9">
      <w:pPr>
        <w:rPr>
          <w:rFonts w:ascii="Cambria" w:hAnsi="Cambria"/>
        </w:rPr>
      </w:pPr>
    </w:p>
    <w:p w14:paraId="4295FE8D" w14:textId="77777777" w:rsidR="005567A6" w:rsidRDefault="00D6234A" w:rsidP="005567A6">
      <w:pPr>
        <w:jc w:val="center"/>
        <w:rPr>
          <w:rFonts w:ascii="Times New Roman" w:hAnsi="Times New Roman" w:cs="Times New Roman"/>
          <w:b/>
          <w:smallCaps/>
          <w:sz w:val="28"/>
          <w:szCs w:val="28"/>
          <w:shd w:val="clear" w:color="auto" w:fill="FAF9F8"/>
        </w:rPr>
      </w:pPr>
      <w:r>
        <w:rPr>
          <w:rFonts w:ascii="Times New Roman" w:hAnsi="Times New Roman" w:cs="Times New Roman"/>
          <w:b/>
          <w:smallCaps/>
          <w:sz w:val="28"/>
          <w:szCs w:val="28"/>
          <w:shd w:val="clear" w:color="auto" w:fill="FAF9F8"/>
        </w:rPr>
        <w:t xml:space="preserve">Montigny </w:t>
      </w:r>
      <w:r w:rsidR="005567A6">
        <w:rPr>
          <w:rFonts w:ascii="Times New Roman" w:hAnsi="Times New Roman" w:cs="Times New Roman"/>
          <w:b/>
          <w:smallCaps/>
          <w:sz w:val="28"/>
          <w:szCs w:val="28"/>
          <w:shd w:val="clear" w:color="auto" w:fill="FAF9F8"/>
        </w:rPr>
        <w:t xml:space="preserve">Statement Regarding Star Store </w:t>
      </w:r>
    </w:p>
    <w:p w14:paraId="406E641E" w14:textId="3BA84CC5" w:rsidR="009D3D43" w:rsidRPr="009D3D43" w:rsidRDefault="005567A6" w:rsidP="005567A6">
      <w:pPr>
        <w:jc w:val="center"/>
        <w:rPr>
          <w:rFonts w:ascii="Times New Roman" w:hAnsi="Times New Roman" w:cs="Times New Roman"/>
          <w:bCs/>
          <w:i/>
          <w:iCs/>
          <w:sz w:val="28"/>
          <w:szCs w:val="28"/>
          <w:shd w:val="clear" w:color="auto" w:fill="FAF9F8"/>
        </w:rPr>
      </w:pPr>
      <w:r>
        <w:rPr>
          <w:rFonts w:ascii="Times New Roman" w:hAnsi="Times New Roman" w:cs="Times New Roman"/>
          <w:b/>
          <w:smallCaps/>
          <w:sz w:val="28"/>
          <w:szCs w:val="28"/>
          <w:shd w:val="clear" w:color="auto" w:fill="FAF9F8"/>
        </w:rPr>
        <w:t>and CVPA Programming in Downtown New Bedford</w:t>
      </w:r>
    </w:p>
    <w:p w14:paraId="61C26D17" w14:textId="77777777" w:rsidR="00DC25DA" w:rsidRPr="00167E17" w:rsidRDefault="00DC25DA" w:rsidP="00DC25DA">
      <w:pPr>
        <w:shd w:val="clear" w:color="auto" w:fill="FFFFFF"/>
        <w:rPr>
          <w:rFonts w:ascii="Times New Roman" w:eastAsia="Times New Roman" w:hAnsi="Times New Roman" w:cs="Times New Roman"/>
          <w:color w:val="000000"/>
          <w:sz w:val="28"/>
          <w:szCs w:val="28"/>
        </w:rPr>
      </w:pPr>
      <w:r w:rsidRPr="00167E17">
        <w:rPr>
          <w:rFonts w:ascii="Times New Roman" w:eastAsia="Times New Roman" w:hAnsi="Times New Roman" w:cs="Times New Roman"/>
          <w:b/>
          <w:bCs/>
          <w:color w:val="000000"/>
          <w:sz w:val="28"/>
          <w:szCs w:val="28"/>
        </w:rPr>
        <w:t> </w:t>
      </w:r>
    </w:p>
    <w:p w14:paraId="41B17D8A" w14:textId="09127D81" w:rsidR="00FB4310" w:rsidRDefault="00DC25DA" w:rsidP="005567A6">
      <w:pPr>
        <w:rPr>
          <w:rFonts w:ascii="Times New Roman" w:eastAsia="Times New Roman" w:hAnsi="Times New Roman" w:cs="Times New Roman"/>
          <w:color w:val="000000"/>
        </w:rPr>
      </w:pPr>
      <w:r w:rsidRPr="007754D3">
        <w:rPr>
          <w:rFonts w:ascii="Times New Roman" w:eastAsia="Times New Roman" w:hAnsi="Times New Roman" w:cs="Times New Roman"/>
          <w:b/>
          <w:bCs/>
          <w:color w:val="000000"/>
        </w:rPr>
        <w:t>BOSTON</w:t>
      </w:r>
      <w:r w:rsidRPr="007754D3">
        <w:rPr>
          <w:rFonts w:ascii="Times New Roman" w:eastAsia="Times New Roman" w:hAnsi="Times New Roman" w:cs="Times New Roman"/>
          <w:color w:val="000000"/>
        </w:rPr>
        <w:t xml:space="preserve"> – </w:t>
      </w:r>
      <w:r w:rsidR="005567A6">
        <w:rPr>
          <w:rFonts w:ascii="Times New Roman" w:eastAsia="Times New Roman" w:hAnsi="Times New Roman" w:cs="Times New Roman"/>
          <w:color w:val="000000"/>
        </w:rPr>
        <w:t>In response to inquiries from the New Bedford Light, the Office of Senator Mark Montigny (D-New Bedford) is issuing the following statement:</w:t>
      </w:r>
    </w:p>
    <w:p w14:paraId="420A0DA3" w14:textId="77777777" w:rsidR="005567A6" w:rsidRDefault="005567A6" w:rsidP="005567A6">
      <w:pPr>
        <w:rPr>
          <w:rFonts w:ascii="Times New Roman" w:eastAsia="Times New Roman" w:hAnsi="Times New Roman" w:cs="Times New Roman"/>
          <w:color w:val="000000"/>
        </w:rPr>
      </w:pPr>
    </w:p>
    <w:p w14:paraId="77D1F411" w14:textId="3C7AA895" w:rsidR="005567A6" w:rsidRPr="005567A6" w:rsidRDefault="005567A6" w:rsidP="005567A6">
      <w:pPr>
        <w:rPr>
          <w:rFonts w:ascii="Times New Roman" w:hAnsi="Times New Roman" w:cs="Times New Roman"/>
        </w:rPr>
      </w:pPr>
      <w:r w:rsidRPr="005567A6">
        <w:rPr>
          <w:rFonts w:ascii="Times New Roman" w:hAnsi="Times New Roman" w:cs="Times New Roman"/>
          <w:i/>
          <w:iCs/>
          <w:color w:val="000000"/>
        </w:rPr>
        <w:t xml:space="preserve">For almost a quarter-century, Senator Montigny protected the Star Store’s annual state appropriation after creating the campus through legislation in the late 1990s.  This included a potential hit to the Commonwealth’s bond rating after legislative leaders threatened to cut the line item over a decade ago.  The decision to abruptly vacate the Star Store was the </w:t>
      </w:r>
      <w:proofErr w:type="gramStart"/>
      <w:r w:rsidRPr="005567A6">
        <w:rPr>
          <w:rFonts w:ascii="Times New Roman" w:hAnsi="Times New Roman" w:cs="Times New Roman"/>
          <w:i/>
          <w:iCs/>
          <w:color w:val="000000"/>
        </w:rPr>
        <w:t>university’s</w:t>
      </w:r>
      <w:proofErr w:type="gramEnd"/>
      <w:r w:rsidRPr="005567A6">
        <w:rPr>
          <w:rFonts w:ascii="Times New Roman" w:hAnsi="Times New Roman" w:cs="Times New Roman"/>
          <w:i/>
          <w:iCs/>
          <w:color w:val="000000"/>
        </w:rPr>
        <w:t xml:space="preserve"> alone.  Instead of retaining beautiful gallery space and artist studios in our historic downtown, it chose to finance an expensive lease and retrofit space at a strip mall in addition to a substandard extension to its main campus.  Funding was never the central issue to this problem, and the scapegoating has been unfortunate.  Senator Montigny had secured an $8 million state bond authorization in the Senate, and although it was not in the House legislation, he was able to prevail in conference.  This resource remains available today and could have been deployed to complete repairs in the building in addition to the more recent $30 million bond authorization he secured in the Senate economic development bill.  From our perspective, </w:t>
      </w:r>
      <w:proofErr w:type="gramStart"/>
      <w:r w:rsidRPr="005567A6">
        <w:rPr>
          <w:rFonts w:ascii="Times New Roman" w:hAnsi="Times New Roman" w:cs="Times New Roman"/>
          <w:i/>
          <w:iCs/>
          <w:color w:val="000000"/>
        </w:rPr>
        <w:t>it is clear that the</w:t>
      </w:r>
      <w:proofErr w:type="gramEnd"/>
      <w:r w:rsidRPr="005567A6">
        <w:rPr>
          <w:rFonts w:ascii="Times New Roman" w:hAnsi="Times New Roman" w:cs="Times New Roman"/>
          <w:i/>
          <w:iCs/>
          <w:color w:val="000000"/>
        </w:rPr>
        <w:t xml:space="preserve"> university is not interested in seriously investing in downtown New Bedford.  There is still hope that they will keep a presence in the city, whether through its arts programs or law school activities, but it has become apparent that the student artists have done far more to champion our community.  As such, the Senator will continue to collaborate with them in a way that we hope will pay dividends for our continued arts and cultural renaissance.  In the meantime, Senator Montigny has met with WHALE and Secretary </w:t>
      </w:r>
      <w:proofErr w:type="spellStart"/>
      <w:r w:rsidRPr="005567A6">
        <w:rPr>
          <w:rFonts w:ascii="Times New Roman" w:hAnsi="Times New Roman" w:cs="Times New Roman"/>
          <w:i/>
          <w:iCs/>
          <w:color w:val="000000"/>
        </w:rPr>
        <w:t>Gorzkowicz</w:t>
      </w:r>
      <w:proofErr w:type="spellEnd"/>
      <w:r w:rsidRPr="005567A6">
        <w:rPr>
          <w:rFonts w:ascii="Times New Roman" w:hAnsi="Times New Roman" w:cs="Times New Roman"/>
          <w:i/>
          <w:iCs/>
          <w:color w:val="000000"/>
        </w:rPr>
        <w:t xml:space="preserve"> to explore how a public-private partnership can revitalize Star Store once the property is transferred back into the Commonwealth’s control.  The Senator has implored the Secretary to use all available resources to push for the building’s transfer or initiate litigation if there is continued resistance in defiance of the original lease and Montigny’s recent state law requiring the $1 transfer.</w:t>
      </w:r>
    </w:p>
    <w:p w14:paraId="6E2B2442" w14:textId="77777777" w:rsidR="0089336F" w:rsidRPr="00167E17" w:rsidRDefault="0089336F" w:rsidP="00167E17">
      <w:pPr>
        <w:rPr>
          <w:rFonts w:ascii="Times New Roman" w:hAnsi="Times New Roman" w:cs="Times New Roman"/>
          <w:color w:val="000000" w:themeColor="text1"/>
        </w:rPr>
      </w:pPr>
    </w:p>
    <w:p w14:paraId="10120E49" w14:textId="127FF6C1" w:rsidR="000E1AAD" w:rsidRPr="00D657FB" w:rsidRDefault="001867CD" w:rsidP="00D657FB">
      <w:pPr>
        <w:pStyle w:val="NormalWeb"/>
        <w:shd w:val="clear" w:color="auto" w:fill="FFFFFF"/>
        <w:spacing w:before="0" w:beforeAutospacing="0" w:after="0" w:afterAutospacing="0"/>
        <w:jc w:val="center"/>
        <w:rPr>
          <w:rFonts w:ascii="Calibri" w:hAnsi="Calibri" w:cs="Calibri"/>
          <w:color w:val="000000"/>
        </w:rPr>
      </w:pPr>
      <w:r w:rsidRPr="004A2581">
        <w:rPr>
          <w:rFonts w:ascii="Calibri" w:hAnsi="Calibri" w:cs="Calibri"/>
          <w:color w:val="000000"/>
        </w:rPr>
        <w:t>###</w:t>
      </w:r>
    </w:p>
    <w:sectPr w:rsidR="000E1AAD" w:rsidRPr="00D657FB" w:rsidSect="00541CC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21683E"/>
    <w:multiLevelType w:val="hybridMultilevel"/>
    <w:tmpl w:val="D14A8DCA"/>
    <w:lvl w:ilvl="0" w:tplc="1292BD7C">
      <w:start w:val="1"/>
      <w:numFmt w:val="bullet"/>
      <w:lvlText w:val=""/>
      <w:lvlJc w:val="left"/>
      <w:pPr>
        <w:ind w:left="720" w:hanging="360"/>
      </w:pPr>
      <w:rPr>
        <w:rFonts w:ascii="Symbol" w:hAnsi="Symbol" w:hint="default"/>
      </w:rPr>
    </w:lvl>
    <w:lvl w:ilvl="1" w:tplc="EC18F492">
      <w:start w:val="1"/>
      <w:numFmt w:val="bullet"/>
      <w:lvlText w:val="o"/>
      <w:lvlJc w:val="left"/>
      <w:pPr>
        <w:ind w:left="1440" w:hanging="360"/>
      </w:pPr>
      <w:rPr>
        <w:rFonts w:ascii="Courier New" w:hAnsi="Courier New" w:hint="default"/>
      </w:rPr>
    </w:lvl>
    <w:lvl w:ilvl="2" w:tplc="30582508">
      <w:start w:val="1"/>
      <w:numFmt w:val="bullet"/>
      <w:lvlText w:val=""/>
      <w:lvlJc w:val="left"/>
      <w:pPr>
        <w:ind w:left="2160" w:hanging="360"/>
      </w:pPr>
      <w:rPr>
        <w:rFonts w:ascii="Wingdings" w:hAnsi="Wingdings" w:hint="default"/>
      </w:rPr>
    </w:lvl>
    <w:lvl w:ilvl="3" w:tplc="FCEA54FA">
      <w:start w:val="1"/>
      <w:numFmt w:val="bullet"/>
      <w:lvlText w:val=""/>
      <w:lvlJc w:val="left"/>
      <w:pPr>
        <w:ind w:left="2880" w:hanging="360"/>
      </w:pPr>
      <w:rPr>
        <w:rFonts w:ascii="Symbol" w:hAnsi="Symbol" w:hint="default"/>
      </w:rPr>
    </w:lvl>
    <w:lvl w:ilvl="4" w:tplc="82F43DEE">
      <w:start w:val="1"/>
      <w:numFmt w:val="bullet"/>
      <w:lvlText w:val="o"/>
      <w:lvlJc w:val="left"/>
      <w:pPr>
        <w:ind w:left="3600" w:hanging="360"/>
      </w:pPr>
      <w:rPr>
        <w:rFonts w:ascii="Courier New" w:hAnsi="Courier New" w:hint="default"/>
      </w:rPr>
    </w:lvl>
    <w:lvl w:ilvl="5" w:tplc="5900E794">
      <w:start w:val="1"/>
      <w:numFmt w:val="bullet"/>
      <w:lvlText w:val=""/>
      <w:lvlJc w:val="left"/>
      <w:pPr>
        <w:ind w:left="4320" w:hanging="360"/>
      </w:pPr>
      <w:rPr>
        <w:rFonts w:ascii="Wingdings" w:hAnsi="Wingdings" w:hint="default"/>
      </w:rPr>
    </w:lvl>
    <w:lvl w:ilvl="6" w:tplc="A42E0BCC">
      <w:start w:val="1"/>
      <w:numFmt w:val="bullet"/>
      <w:lvlText w:val=""/>
      <w:lvlJc w:val="left"/>
      <w:pPr>
        <w:ind w:left="5040" w:hanging="360"/>
      </w:pPr>
      <w:rPr>
        <w:rFonts w:ascii="Symbol" w:hAnsi="Symbol" w:hint="default"/>
      </w:rPr>
    </w:lvl>
    <w:lvl w:ilvl="7" w:tplc="0C72F4EC">
      <w:start w:val="1"/>
      <w:numFmt w:val="bullet"/>
      <w:lvlText w:val="o"/>
      <w:lvlJc w:val="left"/>
      <w:pPr>
        <w:ind w:left="5760" w:hanging="360"/>
      </w:pPr>
      <w:rPr>
        <w:rFonts w:ascii="Courier New" w:hAnsi="Courier New" w:hint="default"/>
      </w:rPr>
    </w:lvl>
    <w:lvl w:ilvl="8" w:tplc="A9106CA2">
      <w:start w:val="1"/>
      <w:numFmt w:val="bullet"/>
      <w:lvlText w:val=""/>
      <w:lvlJc w:val="left"/>
      <w:pPr>
        <w:ind w:left="6480" w:hanging="360"/>
      </w:pPr>
      <w:rPr>
        <w:rFonts w:ascii="Wingdings" w:hAnsi="Wingdings" w:hint="default"/>
      </w:rPr>
    </w:lvl>
  </w:abstractNum>
  <w:num w:numId="1" w16cid:durableId="19959072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63A5"/>
    <w:rsid w:val="00002F7E"/>
    <w:rsid w:val="00016626"/>
    <w:rsid w:val="00026DF4"/>
    <w:rsid w:val="00065579"/>
    <w:rsid w:val="00082ACF"/>
    <w:rsid w:val="00086CDA"/>
    <w:rsid w:val="000B2820"/>
    <w:rsid w:val="000B6EAC"/>
    <w:rsid w:val="000C2C06"/>
    <w:rsid w:val="000D2E93"/>
    <w:rsid w:val="000D7413"/>
    <w:rsid w:val="000E1AAD"/>
    <w:rsid w:val="000F7ED7"/>
    <w:rsid w:val="00103440"/>
    <w:rsid w:val="0010679F"/>
    <w:rsid w:val="00120161"/>
    <w:rsid w:val="00120481"/>
    <w:rsid w:val="00130B80"/>
    <w:rsid w:val="00131147"/>
    <w:rsid w:val="00164DBB"/>
    <w:rsid w:val="00167E17"/>
    <w:rsid w:val="00182D05"/>
    <w:rsid w:val="0018353A"/>
    <w:rsid w:val="00184ACC"/>
    <w:rsid w:val="001867CD"/>
    <w:rsid w:val="00194530"/>
    <w:rsid w:val="001B01C9"/>
    <w:rsid w:val="001C751E"/>
    <w:rsid w:val="001E2593"/>
    <w:rsid w:val="00211818"/>
    <w:rsid w:val="00223B81"/>
    <w:rsid w:val="002558CE"/>
    <w:rsid w:val="00257146"/>
    <w:rsid w:val="00257726"/>
    <w:rsid w:val="00271367"/>
    <w:rsid w:val="002757E6"/>
    <w:rsid w:val="002826F9"/>
    <w:rsid w:val="002A19D2"/>
    <w:rsid w:val="002B3BBC"/>
    <w:rsid w:val="002B7476"/>
    <w:rsid w:val="002D75FB"/>
    <w:rsid w:val="002E2FC9"/>
    <w:rsid w:val="003026C0"/>
    <w:rsid w:val="003153C6"/>
    <w:rsid w:val="003262AF"/>
    <w:rsid w:val="00327E0A"/>
    <w:rsid w:val="003461A5"/>
    <w:rsid w:val="003463A5"/>
    <w:rsid w:val="003646B9"/>
    <w:rsid w:val="0036638F"/>
    <w:rsid w:val="00372C8D"/>
    <w:rsid w:val="00380BF8"/>
    <w:rsid w:val="00383BDC"/>
    <w:rsid w:val="003913B9"/>
    <w:rsid w:val="003B30AA"/>
    <w:rsid w:val="003E6C14"/>
    <w:rsid w:val="003F3D46"/>
    <w:rsid w:val="0040209E"/>
    <w:rsid w:val="00406DFE"/>
    <w:rsid w:val="00420FDC"/>
    <w:rsid w:val="00496BD2"/>
    <w:rsid w:val="004A2581"/>
    <w:rsid w:val="004A5DD8"/>
    <w:rsid w:val="004B47A9"/>
    <w:rsid w:val="004D2DF6"/>
    <w:rsid w:val="004D4763"/>
    <w:rsid w:val="004F308C"/>
    <w:rsid w:val="004F6F91"/>
    <w:rsid w:val="00541317"/>
    <w:rsid w:val="00541CC7"/>
    <w:rsid w:val="005567A6"/>
    <w:rsid w:val="00564A16"/>
    <w:rsid w:val="00591445"/>
    <w:rsid w:val="00594399"/>
    <w:rsid w:val="005A7705"/>
    <w:rsid w:val="005A7DA7"/>
    <w:rsid w:val="005B60A0"/>
    <w:rsid w:val="005D5346"/>
    <w:rsid w:val="005E02A5"/>
    <w:rsid w:val="005E20AC"/>
    <w:rsid w:val="00603688"/>
    <w:rsid w:val="0060630F"/>
    <w:rsid w:val="00606975"/>
    <w:rsid w:val="00616161"/>
    <w:rsid w:val="00626C0C"/>
    <w:rsid w:val="00641967"/>
    <w:rsid w:val="00657667"/>
    <w:rsid w:val="00687821"/>
    <w:rsid w:val="006B66C1"/>
    <w:rsid w:val="006C1A83"/>
    <w:rsid w:val="006D7AD7"/>
    <w:rsid w:val="00700883"/>
    <w:rsid w:val="007051CC"/>
    <w:rsid w:val="00707328"/>
    <w:rsid w:val="00714CE9"/>
    <w:rsid w:val="0073170F"/>
    <w:rsid w:val="00751A81"/>
    <w:rsid w:val="00761C7F"/>
    <w:rsid w:val="007715EF"/>
    <w:rsid w:val="007723E0"/>
    <w:rsid w:val="00783639"/>
    <w:rsid w:val="0079444E"/>
    <w:rsid w:val="007C5694"/>
    <w:rsid w:val="0080144C"/>
    <w:rsid w:val="0081074B"/>
    <w:rsid w:val="00826C7E"/>
    <w:rsid w:val="008279A5"/>
    <w:rsid w:val="008328B0"/>
    <w:rsid w:val="00833FDB"/>
    <w:rsid w:val="00841386"/>
    <w:rsid w:val="00843E1D"/>
    <w:rsid w:val="00846740"/>
    <w:rsid w:val="00882164"/>
    <w:rsid w:val="0089336F"/>
    <w:rsid w:val="0089404B"/>
    <w:rsid w:val="008A675C"/>
    <w:rsid w:val="008C4B52"/>
    <w:rsid w:val="008F1B13"/>
    <w:rsid w:val="008F65B2"/>
    <w:rsid w:val="00900E8C"/>
    <w:rsid w:val="00927014"/>
    <w:rsid w:val="0094383F"/>
    <w:rsid w:val="00946A36"/>
    <w:rsid w:val="009470A1"/>
    <w:rsid w:val="00951E49"/>
    <w:rsid w:val="00983E6B"/>
    <w:rsid w:val="009A70DC"/>
    <w:rsid w:val="009D3316"/>
    <w:rsid w:val="009D3D43"/>
    <w:rsid w:val="009E4C64"/>
    <w:rsid w:val="009E7A44"/>
    <w:rsid w:val="009F7718"/>
    <w:rsid w:val="00A11CD7"/>
    <w:rsid w:val="00A277A4"/>
    <w:rsid w:val="00A36733"/>
    <w:rsid w:val="00A516DE"/>
    <w:rsid w:val="00A6314A"/>
    <w:rsid w:val="00A90E40"/>
    <w:rsid w:val="00A92952"/>
    <w:rsid w:val="00A94790"/>
    <w:rsid w:val="00A95A24"/>
    <w:rsid w:val="00A974C4"/>
    <w:rsid w:val="00AD2C7B"/>
    <w:rsid w:val="00AE4D0A"/>
    <w:rsid w:val="00AF1B53"/>
    <w:rsid w:val="00B42907"/>
    <w:rsid w:val="00B42D8B"/>
    <w:rsid w:val="00B51E0E"/>
    <w:rsid w:val="00B75CDE"/>
    <w:rsid w:val="00B816BA"/>
    <w:rsid w:val="00B93423"/>
    <w:rsid w:val="00B95320"/>
    <w:rsid w:val="00B96F7D"/>
    <w:rsid w:val="00BB7E8B"/>
    <w:rsid w:val="00C10477"/>
    <w:rsid w:val="00C14432"/>
    <w:rsid w:val="00C16A08"/>
    <w:rsid w:val="00C27FC2"/>
    <w:rsid w:val="00C441B5"/>
    <w:rsid w:val="00C542FE"/>
    <w:rsid w:val="00C67F33"/>
    <w:rsid w:val="00C707EB"/>
    <w:rsid w:val="00C73B98"/>
    <w:rsid w:val="00C817A7"/>
    <w:rsid w:val="00C95696"/>
    <w:rsid w:val="00CB2A22"/>
    <w:rsid w:val="00CC42CC"/>
    <w:rsid w:val="00CC5080"/>
    <w:rsid w:val="00CE4155"/>
    <w:rsid w:val="00D211BF"/>
    <w:rsid w:val="00D54E48"/>
    <w:rsid w:val="00D60511"/>
    <w:rsid w:val="00D6234A"/>
    <w:rsid w:val="00D657FB"/>
    <w:rsid w:val="00D96506"/>
    <w:rsid w:val="00DA19F3"/>
    <w:rsid w:val="00DB4FA0"/>
    <w:rsid w:val="00DC25DA"/>
    <w:rsid w:val="00DC39E4"/>
    <w:rsid w:val="00DF074D"/>
    <w:rsid w:val="00DF1821"/>
    <w:rsid w:val="00DF2D5A"/>
    <w:rsid w:val="00E07FE8"/>
    <w:rsid w:val="00E30A74"/>
    <w:rsid w:val="00E40079"/>
    <w:rsid w:val="00E60469"/>
    <w:rsid w:val="00E81AD6"/>
    <w:rsid w:val="00EA36F3"/>
    <w:rsid w:val="00EA3A79"/>
    <w:rsid w:val="00EB2BC9"/>
    <w:rsid w:val="00EB3CE4"/>
    <w:rsid w:val="00EB435E"/>
    <w:rsid w:val="00EC2E6D"/>
    <w:rsid w:val="00EC5E0F"/>
    <w:rsid w:val="00EE3354"/>
    <w:rsid w:val="00F2037B"/>
    <w:rsid w:val="00F44698"/>
    <w:rsid w:val="00F71C51"/>
    <w:rsid w:val="00F7244A"/>
    <w:rsid w:val="00F77F33"/>
    <w:rsid w:val="00F940F8"/>
    <w:rsid w:val="00FB4310"/>
    <w:rsid w:val="00FE29E2"/>
    <w:rsid w:val="00FF04DB"/>
    <w:rsid w:val="00FF6391"/>
    <w:rsid w:val="06B8DF69"/>
    <w:rsid w:val="24EC091D"/>
    <w:rsid w:val="2531DE7C"/>
    <w:rsid w:val="261D4F42"/>
    <w:rsid w:val="2954F004"/>
    <w:rsid w:val="35CCDB50"/>
    <w:rsid w:val="44046D71"/>
    <w:rsid w:val="44C3F0E1"/>
    <w:rsid w:val="47D42C60"/>
    <w:rsid w:val="4C534755"/>
    <w:rsid w:val="4F2A2E7D"/>
    <w:rsid w:val="50D30138"/>
    <w:rsid w:val="576D2B5A"/>
    <w:rsid w:val="5D985BE3"/>
    <w:rsid w:val="69E0B9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0D099"/>
  <w15:docId w15:val="{074E093E-14DF-4633-BC25-232369DA6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3463A5"/>
    <w:pPr>
      <w:keepNext/>
      <w:keepLines/>
      <w:pageBreakBefore/>
      <w:spacing w:before="240" w:line="259" w:lineRule="auto"/>
      <w:jc w:val="center"/>
      <w:outlineLvl w:val="0"/>
    </w:pPr>
    <w:rPr>
      <w:rFonts w:ascii="Times New Roman" w:eastAsia="Times New Roman" w:hAnsi="Times New Roman" w:cstheme="majorBidi"/>
      <w:b/>
      <w:bCs/>
      <w:sz w:val="28"/>
      <w:szCs w:val="28"/>
    </w:rPr>
  </w:style>
  <w:style w:type="paragraph" w:styleId="Heading2">
    <w:name w:val="heading 2"/>
    <w:basedOn w:val="Normal"/>
    <w:next w:val="Normal"/>
    <w:link w:val="Heading2Char"/>
    <w:autoRedefine/>
    <w:uiPriority w:val="9"/>
    <w:unhideWhenUsed/>
    <w:qFormat/>
    <w:rsid w:val="003463A5"/>
    <w:pPr>
      <w:keepNext/>
      <w:keepLines/>
      <w:spacing w:before="40" w:line="259" w:lineRule="auto"/>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3A5"/>
    <w:rPr>
      <w:rFonts w:ascii="Times New Roman" w:eastAsia="Times New Roman" w:hAnsi="Times New Roman" w:cstheme="majorBidi"/>
      <w:b/>
      <w:bCs/>
      <w:sz w:val="28"/>
      <w:szCs w:val="28"/>
    </w:rPr>
  </w:style>
  <w:style w:type="character" w:customStyle="1" w:styleId="Heading2Char">
    <w:name w:val="Heading 2 Char"/>
    <w:basedOn w:val="DefaultParagraphFont"/>
    <w:link w:val="Heading2"/>
    <w:uiPriority w:val="9"/>
    <w:rsid w:val="003463A5"/>
    <w:rPr>
      <w:rFonts w:asciiTheme="majorHAnsi" w:eastAsiaTheme="majorEastAsia" w:hAnsiTheme="majorHAnsi" w:cstheme="majorBidi"/>
      <w:sz w:val="26"/>
      <w:szCs w:val="26"/>
    </w:rPr>
  </w:style>
  <w:style w:type="paragraph" w:styleId="ListParagraph">
    <w:name w:val="List Paragraph"/>
    <w:basedOn w:val="Normal"/>
    <w:uiPriority w:val="34"/>
    <w:qFormat/>
    <w:rsid w:val="003463A5"/>
    <w:pPr>
      <w:spacing w:after="160" w:line="259" w:lineRule="auto"/>
      <w:ind w:left="720"/>
      <w:contextualSpacing/>
    </w:pPr>
    <w:rPr>
      <w:sz w:val="22"/>
      <w:szCs w:val="22"/>
    </w:rPr>
  </w:style>
  <w:style w:type="character" w:customStyle="1" w:styleId="normaltextrun">
    <w:name w:val="normaltextrun"/>
    <w:basedOn w:val="DefaultParagraphFont"/>
    <w:rsid w:val="003153C6"/>
  </w:style>
  <w:style w:type="character" w:customStyle="1" w:styleId="eop">
    <w:name w:val="eop"/>
    <w:basedOn w:val="DefaultParagraphFont"/>
    <w:rsid w:val="003153C6"/>
  </w:style>
  <w:style w:type="paragraph" w:styleId="NormalWeb">
    <w:name w:val="Normal (Web)"/>
    <w:basedOn w:val="Normal"/>
    <w:uiPriority w:val="99"/>
    <w:unhideWhenUsed/>
    <w:rsid w:val="000E1AAD"/>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DC25DA"/>
    <w:rPr>
      <w:color w:val="0563C1" w:themeColor="hyperlink"/>
      <w:u w:val="single"/>
    </w:rPr>
  </w:style>
  <w:style w:type="character" w:customStyle="1" w:styleId="advancedproofingissue">
    <w:name w:val="advancedproofingissue"/>
    <w:basedOn w:val="DefaultParagraphFont"/>
    <w:rsid w:val="007715EF"/>
  </w:style>
  <w:style w:type="character" w:styleId="UnresolvedMention">
    <w:name w:val="Unresolved Mention"/>
    <w:basedOn w:val="DefaultParagraphFont"/>
    <w:uiPriority w:val="99"/>
    <w:semiHidden/>
    <w:unhideWhenUsed/>
    <w:rsid w:val="00893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714">
      <w:bodyDiv w:val="1"/>
      <w:marLeft w:val="0"/>
      <w:marRight w:val="0"/>
      <w:marTop w:val="0"/>
      <w:marBottom w:val="0"/>
      <w:divBdr>
        <w:top w:val="none" w:sz="0" w:space="0" w:color="auto"/>
        <w:left w:val="none" w:sz="0" w:space="0" w:color="auto"/>
        <w:bottom w:val="none" w:sz="0" w:space="0" w:color="auto"/>
        <w:right w:val="none" w:sz="0" w:space="0" w:color="auto"/>
      </w:divBdr>
    </w:div>
    <w:div w:id="636112316">
      <w:bodyDiv w:val="1"/>
      <w:marLeft w:val="0"/>
      <w:marRight w:val="0"/>
      <w:marTop w:val="0"/>
      <w:marBottom w:val="0"/>
      <w:divBdr>
        <w:top w:val="none" w:sz="0" w:space="0" w:color="auto"/>
        <w:left w:val="none" w:sz="0" w:space="0" w:color="auto"/>
        <w:bottom w:val="none" w:sz="0" w:space="0" w:color="auto"/>
        <w:right w:val="none" w:sz="0" w:space="0" w:color="auto"/>
      </w:divBdr>
    </w:div>
    <w:div w:id="9313513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2567fb2-6a47-406d-b770-f8cd21ca577c" xsi:nil="true"/>
    <lcf76f155ced4ddcb4097134ff3c332f xmlns="90bc3d20-02de-4847-bc0a-851570f653a2">
      <Terms xmlns="http://schemas.microsoft.com/office/infopath/2007/PartnerControls"/>
    </lcf76f155ced4ddcb4097134ff3c332f>
    <SharedWithUsers xmlns="82567fb2-6a47-406d-b770-f8cd21ca577c">
      <UserInfo>
        <DisplayName>Riding, Audra (SEN)</DisplayName>
        <AccountId>14</AccountId>
        <AccountType/>
      </UserInfo>
      <UserInfo>
        <DisplayName>Larue, Christopher (SEN)</DisplayName>
        <AccountId>16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E3FD0C3FD136A48A44A4EC29EB07A61" ma:contentTypeVersion="17" ma:contentTypeDescription="Create a new document." ma:contentTypeScope="" ma:versionID="ad196f04e2b83bdd5027eee693360d81">
  <xsd:schema xmlns:xsd="http://www.w3.org/2001/XMLSchema" xmlns:xs="http://www.w3.org/2001/XMLSchema" xmlns:p="http://schemas.microsoft.com/office/2006/metadata/properties" xmlns:ns1="http://schemas.microsoft.com/sharepoint/v3" xmlns:ns2="90bc3d20-02de-4847-bc0a-851570f653a2" xmlns:ns3="82567fb2-6a47-406d-b770-f8cd21ca577c" targetNamespace="http://schemas.microsoft.com/office/2006/metadata/properties" ma:root="true" ma:fieldsID="00ca68169a9c73106af71cc4ab1b7a01" ns1:_="" ns2:_="" ns3:_="">
    <xsd:import namespace="http://schemas.microsoft.com/sharepoint/v3"/>
    <xsd:import namespace="90bc3d20-02de-4847-bc0a-851570f653a2"/>
    <xsd:import namespace="82567fb2-6a47-406d-b770-f8cd21ca577c"/>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bc3d20-02de-4847-bc0a-851570f653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147fd38-1f12-454d-9cf0-a7a4989751b6"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567fb2-6a47-406d-b770-f8cd21ca577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403c2e1-6a6e-40a6-a9f2-a138ab89cd91}" ma:internalName="TaxCatchAll" ma:showField="CatchAllData" ma:web="82567fb2-6a47-406d-b770-f8cd21ca57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CF49F6-EA6D-4802-9F7E-C2B31D52426C}">
  <ds:schemaRefs>
    <ds:schemaRef ds:uri="http://schemas.microsoft.com/office/2006/metadata/properties"/>
    <ds:schemaRef ds:uri="http://schemas.microsoft.com/office/infopath/2007/PartnerControls"/>
    <ds:schemaRef ds:uri="http://schemas.microsoft.com/sharepoint/v3"/>
    <ds:schemaRef ds:uri="82567fb2-6a47-406d-b770-f8cd21ca577c"/>
    <ds:schemaRef ds:uri="90bc3d20-02de-4847-bc0a-851570f653a2"/>
  </ds:schemaRefs>
</ds:datastoreItem>
</file>

<file path=customXml/itemProps2.xml><?xml version="1.0" encoding="utf-8"?>
<ds:datastoreItem xmlns:ds="http://schemas.openxmlformats.org/officeDocument/2006/customXml" ds:itemID="{3EE1A85F-DA84-4B67-86A1-3CAB2AA33801}">
  <ds:schemaRefs>
    <ds:schemaRef ds:uri="http://schemas.microsoft.com/sharepoint/v3/contenttype/forms"/>
  </ds:schemaRefs>
</ds:datastoreItem>
</file>

<file path=customXml/itemProps3.xml><?xml version="1.0" encoding="utf-8"?>
<ds:datastoreItem xmlns:ds="http://schemas.openxmlformats.org/officeDocument/2006/customXml" ds:itemID="{40EE6F57-BA58-42CC-9DE7-56B426118C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bc3d20-02de-4847-bc0a-851570f653a2"/>
    <ds:schemaRef ds:uri="82567fb2-6a47-406d-b770-f8cd21ca5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Riding, Audra (SEN)</dc:creator>
  <cp:keywords/>
  <dc:description/>
  <cp:lastModifiedBy>Riding, Audra (SEN)</cp:lastModifiedBy>
  <cp:revision>2</cp:revision>
  <dcterms:created xsi:type="dcterms:W3CDTF">2024-05-02T19:08:00Z</dcterms:created>
  <dcterms:modified xsi:type="dcterms:W3CDTF">2024-05-02T19:08:00Z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0x0101009E3FD0C3FD136A48A44A4EC29EB07A61</vt:lpwstr>
  </property>
  <property fmtid="{D5CDD505-2E9C-101B-9397-08002B2CF9AE}" pid="3" name="MediaServiceImageTags">
    <vt:lpwstr/>
  </property>
</Properties>
</file>